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AD4586" w:rsidRPr="00AD4586" w:rsidTr="00AD4586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AD4586" w:rsidRPr="00AD4586" w:rsidRDefault="00AD4586" w:rsidP="00AD4586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4586">
              <w:rPr>
                <w:rFonts w:ascii="Arial" w:eastAsia="Times New Roman" w:hAnsi="Arial" w:cs="Arial"/>
                <w:sz w:val="20"/>
                <w:szCs w:val="20"/>
              </w:rPr>
              <w:t>Na temelju članka 387. Zakona o trgovačkim društvima ("Narodne novine" broj 111/93, 34/99,52/00 i 118/03) a u svezi odredbe članka 4.stavka 1. točke 1. Zakona o komunalnom gospodarstvu Narodne novine br. 26/03 -pročišćeni tekst), te članka 9. Statuta Općine Brckovljani ("Službeni glasnik Općine Brckovljani" broj 05/01/ i 10/06), Općinsko vijeće na 14. sjednici održanoj 26. siječnja 2007. godine, donijelo je</w:t>
            </w:r>
          </w:p>
        </w:tc>
        <w:tc>
          <w:tcPr>
            <w:tcW w:w="1100" w:type="pct"/>
            <w:vAlign w:val="center"/>
            <w:hideMark/>
          </w:tcPr>
          <w:p w:rsidR="00AD4586" w:rsidRPr="00AD4586" w:rsidRDefault="00AD4586" w:rsidP="00AD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4586" w:rsidRPr="00AD4586" w:rsidRDefault="00AD4586" w:rsidP="00AD458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49"/>
          <w:sz w:val="24"/>
          <w:szCs w:val="24"/>
        </w:rPr>
        <w:t>ODLUKU</w:t>
      </w:r>
      <w:r w:rsidRPr="00AD4586">
        <w:rPr>
          <w:rFonts w:ascii="Arial" w:eastAsia="Times New Roman" w:hAnsi="Arial" w:cs="Arial"/>
          <w:b/>
          <w:bCs/>
          <w:color w:val="000000"/>
          <w:spacing w:val="49"/>
          <w:sz w:val="24"/>
          <w:szCs w:val="24"/>
        </w:rPr>
        <w:br/>
      </w:r>
      <w:r w:rsidRPr="00AD4586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</w:rPr>
        <w:t>o izmjeni odluke o osnivanju trgovačkog društva</w:t>
      </w:r>
    </w:p>
    <w:p w:rsidR="00AD4586" w:rsidRPr="00AD4586" w:rsidRDefault="00AD4586" w:rsidP="00AD45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>PREAMBULA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Ovom Odlukom općina Brckovljani - jedini osnivač - budući član trgovačkog društva, mijenja odluku o osnivanju Trgovačkoga društva donesenu na 13. sjednici održanoj 28. prosinca 2006. Godine Klasa: 021-05/06-01/131, Ur. broj: 238/04-06-04 na način da odluka glasi:</w:t>
      </w:r>
    </w:p>
    <w:p w:rsidR="00AD4586" w:rsidRPr="00AD4586" w:rsidRDefault="00AD4586" w:rsidP="00AD45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> I. PREDMET ODLUKE</w:t>
      </w:r>
    </w:p>
    <w:p w:rsidR="00AD4586" w:rsidRPr="00AD4586" w:rsidRDefault="00AD4586" w:rsidP="00AD45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>Članak 1.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Ovom Odlukom općina Brckovljani - jedini osnivač - budući član trgovačkog društva, odlučuje osnovati trgovačko društvo s ograničenom odgovornošću, koje će obavljanjem poslova od posebnog interesa za Općinu Brckovljani, pobliže opisanih u predmetu poslovanja društva kako je predviđeno ovom Odlukom, te ostvarivati komunalne i ostale ciljeve osnivača, prema budućim odlukama sukladno Statutu Općine Brckovljani.</w:t>
      </w:r>
    </w:p>
    <w:p w:rsidR="00AD4586" w:rsidRPr="00AD4586" w:rsidRDefault="00AD4586" w:rsidP="00AD45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> II. SADRŽAJ IZJAVE</w:t>
      </w:r>
    </w:p>
    <w:p w:rsidR="00AD4586" w:rsidRPr="00AD4586" w:rsidRDefault="00AD4586" w:rsidP="00AD45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>Članak 2.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Trgovačko društvo osnovati će se sukladno odredbama Zakona o Trgovačkim društvima, Zakona o upisu u sudski registar, te ostalih pratećih propisa na način da izjava o osnivanju društva obavezno sadržava slijedeće elemente: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D4586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>TVRTKA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Tvrtka društva glasi: KOMUNALAC BRCKOVLJANI, društvo s ograničenom odgovornošću za komunalne djelatnosti Skraćeni naziv tvrtke je KOMUNALAC BRCKOVLJANI, d.o.o.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D4586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SJEDIŠTE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Sjedište Društva je u Dugom Selu.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D4586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PREDMET POSLOVANJA DRUŠTVA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Društvo će obavljati slijedeće djelatnosti, koje imaju biti opisane sukladno odredbama Zakona o trgovačkim društvima i pratećim propisima, a koji popis može biti izmijenjen u postupku osnivanja društva: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reciklaža;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poslovanje nekretninama;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iznajmljivanje strojeva i opreme bez rukovatelja;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djelatnost objekata za kulturne potrebe;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djelatnost knjižnice i ostale kulturne djelatnosti;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lastRenderedPageBreak/>
        <w:t>-</w:t>
      </w:r>
      <w:r w:rsidRPr="00AD4586">
        <w:rPr>
          <w:rFonts w:ascii="Arial" w:eastAsia="Times New Roman" w:hAnsi="Arial" w:cs="Arial"/>
          <w:color w:val="000000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savjetovanje u svezi s poslovanjem i upravljanjem;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čišćenje svih vrsta objekata;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naplata računa komunalne naknade i organiziranje sajmova, izložbi, sajmova i sl.;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opskrba pitkom vodom;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odvodnja i pročišćavanje otpadnih voda;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prijevoz putnika u javnom prijevozu;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održavanje čistoće;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odlaganje komunalnog otpada;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održavanje javnih površina;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održavanje nerazvrstanih cesta;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tržnica na malo;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održavanje groblja i obavljane pogrebnih poslova;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obavljanje dimnjačarskih poslova;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javna rasvjeta;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inženjering, projektiranje, građenje i nadzor nad gradnjom;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kupnja i prodaja roba i trgovačko posredovanje na domaćem i stranom tržištu;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djelatnost pružanja kolodvorskih, otpremničkih i agencijskih usluga u cestovnom prometu;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računovodstveni i knjigovodstveni poslovi;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pripremanje hrane i pružanje usluga prehrane, pripremanje i posluživanje pića i napitaka;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usluge smještaja;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održavanje i upravljanje stambenim zgradama;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održavanje i upravljanje sportskim objektima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tržnice na veliko;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organizacija i naplata usluga parkinga;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javna garaža;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usluge interneta;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organizacija kulturnih priredbi u zatvorenim i otvorenim prostorima;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organiziranje i posredovanje pri izgradnji gospodarskih objekata;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razvoj i potpora tehnološki utemeljenom inovativnom poduzetništvu;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koordiniranje aktivnosti vezanih za razvoj poljoprivrede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obavljanje trgovačkog posredovanja na domaćem i inozemnom tržištu;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zastupanje stranih i domaćih fizičkih i pravnih osoba u zemlji inozemstvu;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priprema poduzetnika za primjenu standarda i normativa Europske unije..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- TEMELJNI KAPITAL DRUŠTVA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Temeljni kapital Društva iznosi 20.000,00 kuna (slovima: dvadesettisućakuna)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D4586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TEMELJNI ULOG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Temeljni ulog Osnivača jednak je temeljnom kapitalu, ima biti uplaćen u novcu a u cijelosti ga preuzima osnivač društva - Općina Brckovljani.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AD4586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TIJELA DRUŠTVA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pacing w:val="-5"/>
          <w:sz w:val="20"/>
          <w:szCs w:val="20"/>
        </w:rPr>
        <w:t>Tijela Društva biti će: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>1.</w:t>
      </w:r>
      <w:r w:rsidRPr="00AD4586">
        <w:rPr>
          <w:rFonts w:ascii="Arial" w:eastAsia="Times New Roman" w:hAnsi="Arial" w:cs="Arial"/>
          <w:b/>
          <w:bCs/>
          <w:color w:val="000000"/>
          <w:spacing w:val="-5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Skupština</w:t>
      </w:r>
      <w:r w:rsidRPr="00AD4586">
        <w:rPr>
          <w:rFonts w:ascii="Arial" w:eastAsia="Times New Roman" w:hAnsi="Arial" w:cs="Arial"/>
          <w:color w:val="000000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- u kojoj će jedinog člana - Općinu Brckovljani zastupati zakonski predstavnik Općine, koji će je imati pravo i sazvati, a koja će odlučivati sukladno Zakonom o Trgovačkim društvima , a osobito o slijedećem: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programima razvoja Društva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imenovanju i razrješenju Uprave Društva,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financijskim izvješćima Društva, upotrebi ostvarene dobiti i pokrivanju gubitka,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imenovanju i razrješenju članova Nadzornog odbora,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davanje prokure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davanju suglasnosti na prijenos poslovnih udjela,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lastRenderedPageBreak/>
        <w:t>- postavljanju zahtjeva za naknadu štete koje Društvo može imati protiv člana Uprave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imenovanju revizora,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prestanku Društva i imenovanju likvidatora,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izmjenama Izjave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poduzetničkim ugovorima;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>2.</w:t>
      </w:r>
      <w:r w:rsidRPr="00AD4586">
        <w:rPr>
          <w:rFonts w:ascii="Arial" w:eastAsia="Times New Roman" w:hAnsi="Arial" w:cs="Arial"/>
          <w:b/>
          <w:bCs/>
          <w:color w:val="000000"/>
          <w:spacing w:val="-4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Nadzorni odbor</w:t>
      </w:r>
      <w:r w:rsidRPr="00AD4586">
        <w:rPr>
          <w:rFonts w:ascii="Arial" w:eastAsia="Times New Roman" w:hAnsi="Arial" w:cs="Arial"/>
          <w:color w:val="000000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- koji će biti sastavljen od 5 članova, te koji će obavljati osobito slijedeće poslove: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nadzirati vođenje poslova Društva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donositi unutrašnju organizaciju Društva,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zastupati Društvo prema Upravi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zajedno s Upravom podnositi Skupštini Društva prijedloge odluka koje Skupština u svojoj nadležnosti treba donijeti,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donositi poslovnik o svom radu, ako utvrdi da je to svrhovito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djelovati kao drugostupanjski organ u pogledu svih pitanja u kojima se mora osigurati drugostupanjsko postupanje i u kojima kao prvostupanjski organ odlučuje Uprava,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davati suglasnost na odluke Uprave Društva u slučajevima kada je to predviđeno zakonom ili drugim propisom, odnosno kada o tome odluku donese Skupština društva,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po potrebi sazivati Skupštinu Društva.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Sjednicama Nadzornog odbora ima pravo prisustvovati zakonski predstavnik Općine Brckovljani.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</w:rPr>
        <w:t>3.</w:t>
      </w:r>
      <w:r w:rsidRPr="00AD4586">
        <w:rPr>
          <w:rFonts w:ascii="Arial" w:eastAsia="Times New Roman" w:hAnsi="Arial" w:cs="Arial"/>
          <w:b/>
          <w:bCs/>
          <w:color w:val="000000"/>
          <w:spacing w:val="-1"/>
          <w:sz w:val="20"/>
        </w:rPr>
        <w:t> </w:t>
      </w: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Uprava Društva</w:t>
      </w:r>
      <w:r w:rsidRPr="00AD4586">
        <w:rPr>
          <w:rFonts w:ascii="Arial" w:eastAsia="Times New Roman" w:hAnsi="Arial" w:cs="Arial"/>
          <w:color w:val="000000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- koja će biti sastavljena od 1 člana koji će društvo zastupati samostalno i pojedinačno, a koje će obavljati osobito slijedeće: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organizirati i rukovoditi radom i poslovanjem Društva,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izvršavati odluke Skupštine Društva i Nadzornog odbora,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podnositi Nadzornom odboru i Skupštini Društva izvješća o poslovanju,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predlagati poslovnu politiku Društva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predlagati unutarnju organizaciju Društva,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odlučivati o pitanjima iz radnog odnosa zaposlenih djelatnika u skladu sa Zakonom, kolektivnim ugovorima i općim aktima Društva,</w:t>
      </w:r>
    </w:p>
    <w:p w:rsidR="00AD4586" w:rsidRPr="00AD4586" w:rsidRDefault="00AD4586" w:rsidP="00AD4586">
      <w:pPr>
        <w:spacing w:before="15" w:after="15" w:line="240" w:lineRule="auto"/>
        <w:ind w:left="12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- obavljati sve druge poslove sukladno važećim propisima.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z w:val="20"/>
          <w:szCs w:val="20"/>
        </w:rPr>
        <w:t>- VRIJEME TRAJANJA I PRESTANAK DRUŠTVA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Društvo se osniva na neodređeno vrijeme.</w:t>
      </w:r>
    </w:p>
    <w:p w:rsidR="00AD4586" w:rsidRPr="00AD4586" w:rsidRDefault="00AD4586" w:rsidP="00AD458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>III. PRIJELAZNE I ZAKLJUČNE ODREDBE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Na temelju ove Odluke o osnivanju sastaviti će se u obliku javnobilježničkog akta Izjava o osnivanju koja stupa na snagu i počinje se primjenjivati danom upisa Društva u sudski registar, a odredbe o imenovanju Nadzornog odbora i Uprave danom davanja Izjave o osnivanju.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pacing w:val="-1"/>
          <w:sz w:val="20"/>
          <w:szCs w:val="20"/>
        </w:rPr>
        <w:t>Upućuje se općinski načelnik Željko Funtek. da u skladu s ovom Odlukom dade i potpiše Izjavu o osnivanju trgovačkog društva KOMUNALAC BRCKOVLJANI d.o.o. kod</w:t>
      </w:r>
      <w:r w:rsidRPr="00AD4586">
        <w:rPr>
          <w:rFonts w:ascii="Arial" w:eastAsia="Times New Roman" w:hAnsi="Arial" w:cs="Arial"/>
          <w:color w:val="000000"/>
          <w:spacing w:val="-1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javnog bilježnika radi upisa Društva u trgovački registar, te da provede sve radnje radi upisa u trgovački registar.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AD4586" w:rsidRPr="00AD4586" w:rsidTr="00AD4586">
        <w:trPr>
          <w:tblCellSpacing w:w="0" w:type="dxa"/>
        </w:trPr>
        <w:tc>
          <w:tcPr>
            <w:tcW w:w="3500" w:type="pct"/>
            <w:vAlign w:val="center"/>
            <w:hideMark/>
          </w:tcPr>
          <w:p w:rsidR="00AD4586" w:rsidRPr="00AD4586" w:rsidRDefault="00AD4586" w:rsidP="00AD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AD4586" w:rsidRPr="00AD4586" w:rsidRDefault="00AD4586" w:rsidP="00AD4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586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AD4586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AD4586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AD458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D4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AD4586">
        <w:rPr>
          <w:rFonts w:ascii="Arial" w:eastAsia="Times New Roman" w:hAnsi="Arial" w:cs="Arial"/>
          <w:color w:val="000000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021-05/07-01/07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Ur. broj:</w:t>
      </w:r>
      <w:r w:rsidRPr="00AD4586">
        <w:rPr>
          <w:rFonts w:ascii="Arial" w:eastAsia="Times New Roman" w:hAnsi="Arial" w:cs="Arial"/>
          <w:color w:val="000000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238/04-07-04</w:t>
      </w:r>
    </w:p>
    <w:p w:rsidR="00AD4586" w:rsidRPr="00AD4586" w:rsidRDefault="00AD4586" w:rsidP="00AD458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D4586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AD4586">
        <w:rPr>
          <w:rFonts w:ascii="Arial" w:eastAsia="Times New Roman" w:hAnsi="Arial" w:cs="Arial"/>
          <w:color w:val="000000"/>
          <w:sz w:val="20"/>
        </w:rPr>
        <w:t> </w:t>
      </w:r>
      <w:r w:rsidRPr="00AD4586">
        <w:rPr>
          <w:rFonts w:ascii="Arial" w:eastAsia="Times New Roman" w:hAnsi="Arial" w:cs="Arial"/>
          <w:color w:val="000000"/>
          <w:sz w:val="20"/>
          <w:szCs w:val="20"/>
        </w:rPr>
        <w:t>26.01.2007.</w:t>
      </w:r>
    </w:p>
    <w:p w:rsidR="00FF10C8" w:rsidRDefault="00FF10C8"/>
    <w:sectPr w:rsidR="00FF1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D4586"/>
    <w:rsid w:val="00AD4586"/>
    <w:rsid w:val="00FF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D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D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D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4586"/>
  </w:style>
  <w:style w:type="paragraph" w:styleId="NormalWeb">
    <w:name w:val="Normal (Web)"/>
    <w:basedOn w:val="Normal"/>
    <w:uiPriority w:val="99"/>
    <w:unhideWhenUsed/>
    <w:rsid w:val="00AD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2016-07-19T20:40:00Z</dcterms:created>
  <dcterms:modified xsi:type="dcterms:W3CDTF">2016-07-19T20:40:00Z</dcterms:modified>
</cp:coreProperties>
</file>